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50" w:rsidRPr="00AB551F" w:rsidRDefault="00B53750" w:rsidP="009E0E12">
      <w:pPr>
        <w:tabs>
          <w:tab w:val="left" w:pos="-426"/>
        </w:tabs>
        <w:spacing w:after="0" w:line="240" w:lineRule="auto"/>
        <w:ind w:left="-142"/>
        <w:rPr>
          <w:rFonts w:cs="Times New Roman"/>
          <w:b/>
          <w:i/>
        </w:rPr>
      </w:pPr>
      <w:r w:rsidRPr="00AB551F">
        <w:rPr>
          <w:rFonts w:cs="Times New Roman"/>
          <w:b/>
          <w:i/>
        </w:rPr>
        <w:t>Grupa A filologia rosyjska – komunikacja językowa w sferze biznesu</w:t>
      </w:r>
    </w:p>
    <w:p w:rsidR="00B53750" w:rsidRPr="00AB551F" w:rsidRDefault="00B53750" w:rsidP="00410E45">
      <w:pPr>
        <w:tabs>
          <w:tab w:val="left" w:pos="-426"/>
        </w:tabs>
        <w:spacing w:after="0" w:line="240" w:lineRule="auto"/>
        <w:ind w:left="-142"/>
        <w:rPr>
          <w:rFonts w:cs="Times New Roman"/>
          <w:b/>
          <w:i/>
        </w:rPr>
      </w:pPr>
      <w:r w:rsidRPr="00AB551F">
        <w:rPr>
          <w:rFonts w:cs="Times New Roman"/>
          <w:b/>
          <w:i/>
        </w:rPr>
        <w:t>Grupa B filologia rosyjska – nauczanie języka rosyjskiego od podstaw</w:t>
      </w:r>
    </w:p>
    <w:p w:rsidR="00B53750" w:rsidRPr="00AB551F" w:rsidRDefault="00B53750" w:rsidP="0056081B">
      <w:pPr>
        <w:spacing w:after="0" w:line="240" w:lineRule="auto"/>
        <w:rPr>
          <w:b/>
        </w:rPr>
      </w:pPr>
    </w:p>
    <w:p w:rsidR="00DD45FF" w:rsidRPr="00AB551F" w:rsidRDefault="000C54BF" w:rsidP="00DD45FF">
      <w:pPr>
        <w:jc w:val="center"/>
        <w:rPr>
          <w:b/>
        </w:rPr>
      </w:pPr>
      <w:r w:rsidRPr="00AB551F">
        <w:rPr>
          <w:b/>
        </w:rPr>
        <w:t>Ι</w:t>
      </w:r>
      <w:r w:rsidR="00912F06" w:rsidRPr="00AB551F">
        <w:rPr>
          <w:b/>
        </w:rPr>
        <w:t>I</w:t>
      </w:r>
      <w:r w:rsidR="00DD45FF" w:rsidRPr="00AB551F">
        <w:rPr>
          <w:b/>
        </w:rPr>
        <w:t xml:space="preserve"> ROK I STOPNIA FILOLOGI</w:t>
      </w:r>
      <w:r w:rsidR="00573D2D" w:rsidRPr="00AB551F">
        <w:rPr>
          <w:b/>
        </w:rPr>
        <w:t xml:space="preserve">A  </w:t>
      </w:r>
      <w:r w:rsidR="00912F06" w:rsidRPr="00AB551F">
        <w:rPr>
          <w:b/>
        </w:rPr>
        <w:t xml:space="preserve">ROSYJSKA (semestr </w:t>
      </w:r>
      <w:r w:rsidR="00E93B17">
        <w:rPr>
          <w:b/>
        </w:rPr>
        <w:t>letni</w:t>
      </w:r>
      <w:r w:rsidR="00A0121F">
        <w:rPr>
          <w:b/>
        </w:rPr>
        <w:t xml:space="preserve"> 2023/2024</w:t>
      </w:r>
      <w:r w:rsidR="00DD45FF" w:rsidRPr="00AB551F">
        <w:rPr>
          <w:b/>
        </w:rPr>
        <w:t>)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106"/>
        <w:gridCol w:w="2109"/>
        <w:gridCol w:w="1904"/>
        <w:gridCol w:w="185"/>
        <w:gridCol w:w="2092"/>
        <w:gridCol w:w="2152"/>
        <w:gridCol w:w="2305"/>
      </w:tblGrid>
      <w:tr w:rsidR="003A4471" w:rsidRPr="0053109A" w:rsidTr="00E93B17">
        <w:trPr>
          <w:trHeight w:val="413"/>
        </w:trPr>
        <w:tc>
          <w:tcPr>
            <w:tcW w:w="288" w:type="pct"/>
            <w:vMerge w:val="restart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</w:pPr>
            <w:r w:rsidRPr="0053109A">
              <w:t>Godz.</w:t>
            </w:r>
          </w:p>
        </w:tc>
        <w:tc>
          <w:tcPr>
            <w:tcW w:w="1545" w:type="pct"/>
            <w:gridSpan w:val="2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PONIEDZIAŁEK</w:t>
            </w:r>
          </w:p>
        </w:tc>
        <w:tc>
          <w:tcPr>
            <w:tcW w:w="1533" w:type="pct"/>
            <w:gridSpan w:val="3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WTOREK</w:t>
            </w:r>
          </w:p>
        </w:tc>
        <w:tc>
          <w:tcPr>
            <w:tcW w:w="1634" w:type="pct"/>
            <w:gridSpan w:val="2"/>
            <w:vAlign w:val="center"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ŚRODA</w:t>
            </w:r>
          </w:p>
        </w:tc>
      </w:tr>
      <w:tr w:rsidR="003A4471" w:rsidRPr="0053109A" w:rsidTr="00E93B17">
        <w:trPr>
          <w:trHeight w:val="425"/>
        </w:trPr>
        <w:tc>
          <w:tcPr>
            <w:tcW w:w="288" w:type="pct"/>
            <w:vMerge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</w:pPr>
          </w:p>
        </w:tc>
        <w:tc>
          <w:tcPr>
            <w:tcW w:w="772" w:type="pct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A</w:t>
            </w:r>
          </w:p>
        </w:tc>
        <w:tc>
          <w:tcPr>
            <w:tcW w:w="773" w:type="pct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66" w:type="pct"/>
            <w:gridSpan w:val="2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A</w:t>
            </w:r>
          </w:p>
        </w:tc>
        <w:tc>
          <w:tcPr>
            <w:tcW w:w="767" w:type="pct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89" w:type="pct"/>
            <w:vAlign w:val="center"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A</w:t>
            </w:r>
          </w:p>
        </w:tc>
        <w:tc>
          <w:tcPr>
            <w:tcW w:w="845" w:type="pct"/>
            <w:vAlign w:val="center"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E93B17" w:rsidRPr="0053109A" w:rsidTr="00E93B17">
        <w:trPr>
          <w:trHeight w:val="1417"/>
        </w:trPr>
        <w:tc>
          <w:tcPr>
            <w:tcW w:w="288" w:type="pct"/>
            <w:vAlign w:val="center"/>
            <w:hideMark/>
          </w:tcPr>
          <w:p w:rsidR="00E93B17" w:rsidRPr="0053109A" w:rsidRDefault="00E93B17" w:rsidP="00480EF6">
            <w:pPr>
              <w:spacing w:after="0"/>
              <w:contextualSpacing/>
              <w:jc w:val="center"/>
            </w:pPr>
            <w:r w:rsidRPr="0053109A">
              <w:t>8.00-</w:t>
            </w:r>
          </w:p>
          <w:p w:rsidR="00E93B17" w:rsidRPr="0053109A" w:rsidRDefault="00E93B17" w:rsidP="00480EF6">
            <w:pPr>
              <w:spacing w:after="0"/>
              <w:contextualSpacing/>
              <w:jc w:val="center"/>
            </w:pPr>
            <w:r w:rsidRPr="0053109A">
              <w:t>9.30</w:t>
            </w:r>
          </w:p>
        </w:tc>
        <w:tc>
          <w:tcPr>
            <w:tcW w:w="772" w:type="pct"/>
            <w:vAlign w:val="center"/>
          </w:tcPr>
          <w:p w:rsidR="00E93B17" w:rsidRPr="0053109A" w:rsidRDefault="00E93B17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773" w:type="pct"/>
            <w:vAlign w:val="center"/>
          </w:tcPr>
          <w:p w:rsidR="00E93B17" w:rsidRPr="0053109A" w:rsidRDefault="00E93B17" w:rsidP="003A4471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766" w:type="pct"/>
            <w:gridSpan w:val="2"/>
            <w:vAlign w:val="center"/>
          </w:tcPr>
          <w:p w:rsidR="00E93B17" w:rsidRPr="0053109A" w:rsidRDefault="00E93B17" w:rsidP="003A4471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767" w:type="pct"/>
            <w:vAlign w:val="center"/>
          </w:tcPr>
          <w:p w:rsidR="00E93B17" w:rsidRDefault="00E93B17" w:rsidP="003A4471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E93B17" w:rsidRDefault="00E93B17" w:rsidP="003A4471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mgr L. </w:t>
            </w:r>
            <w:proofErr w:type="spellStart"/>
            <w:r>
              <w:t>Segen</w:t>
            </w:r>
            <w:proofErr w:type="spellEnd"/>
          </w:p>
          <w:p w:rsidR="00E93B17" w:rsidRPr="0053109A" w:rsidRDefault="00225AFE" w:rsidP="003A4471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91</w:t>
            </w:r>
          </w:p>
        </w:tc>
        <w:tc>
          <w:tcPr>
            <w:tcW w:w="789" w:type="pct"/>
            <w:vAlign w:val="center"/>
          </w:tcPr>
          <w:p w:rsidR="00E93B17" w:rsidRDefault="00E93B17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E93B17" w:rsidRDefault="00E93B17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dr A. </w:t>
            </w:r>
            <w:proofErr w:type="spellStart"/>
            <w:r>
              <w:t>Alsztyniuk</w:t>
            </w:r>
            <w:proofErr w:type="spellEnd"/>
          </w:p>
          <w:p w:rsidR="00E93B17" w:rsidRPr="0053109A" w:rsidRDefault="00B224E0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29</w:t>
            </w:r>
          </w:p>
        </w:tc>
        <w:tc>
          <w:tcPr>
            <w:tcW w:w="845" w:type="pct"/>
            <w:vAlign w:val="center"/>
          </w:tcPr>
          <w:p w:rsidR="00E93B17" w:rsidRPr="003A4471" w:rsidRDefault="00E93B17" w:rsidP="003A4471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3A4471">
              <w:rPr>
                <w:sz w:val="18"/>
                <w:szCs w:val="18"/>
              </w:rPr>
              <w:t xml:space="preserve"> </w:t>
            </w:r>
          </w:p>
        </w:tc>
      </w:tr>
      <w:tr w:rsidR="00E93B17" w:rsidRPr="0053109A" w:rsidTr="00E93B17">
        <w:trPr>
          <w:trHeight w:val="1417"/>
        </w:trPr>
        <w:tc>
          <w:tcPr>
            <w:tcW w:w="288" w:type="pct"/>
            <w:vAlign w:val="center"/>
            <w:hideMark/>
          </w:tcPr>
          <w:p w:rsidR="00E93B17" w:rsidRPr="0053109A" w:rsidRDefault="00E93B17" w:rsidP="00480EF6">
            <w:pPr>
              <w:spacing w:after="0"/>
              <w:contextualSpacing/>
              <w:jc w:val="center"/>
            </w:pPr>
            <w:r w:rsidRPr="0053109A">
              <w:t>9.45-</w:t>
            </w:r>
          </w:p>
          <w:p w:rsidR="00E93B17" w:rsidRPr="0053109A" w:rsidRDefault="00E93B17" w:rsidP="00480EF6">
            <w:pPr>
              <w:spacing w:after="0"/>
              <w:contextualSpacing/>
              <w:jc w:val="center"/>
            </w:pPr>
            <w:r w:rsidRPr="0053109A">
              <w:t>11.15</w:t>
            </w:r>
          </w:p>
        </w:tc>
        <w:tc>
          <w:tcPr>
            <w:tcW w:w="772" w:type="pct"/>
            <w:vAlign w:val="center"/>
          </w:tcPr>
          <w:p w:rsidR="00E93B17" w:rsidRDefault="00E93B17" w:rsidP="00E93B1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Terminologia ekonomiczna</w:t>
            </w:r>
          </w:p>
          <w:p w:rsidR="00E93B17" w:rsidRDefault="00E93B17" w:rsidP="00E93B1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dr M. </w:t>
            </w:r>
            <w:proofErr w:type="spellStart"/>
            <w:r>
              <w:t>Mordań</w:t>
            </w:r>
            <w:proofErr w:type="spellEnd"/>
            <w:r>
              <w:t xml:space="preserve"> </w:t>
            </w:r>
          </w:p>
          <w:p w:rsidR="00E93B17" w:rsidRPr="0053109A" w:rsidRDefault="00280C6B" w:rsidP="00280C6B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31 (Wydz. Socjologii)</w:t>
            </w:r>
          </w:p>
        </w:tc>
        <w:tc>
          <w:tcPr>
            <w:tcW w:w="773" w:type="pct"/>
            <w:vAlign w:val="center"/>
          </w:tcPr>
          <w:p w:rsidR="00E93B17" w:rsidRPr="0053109A" w:rsidRDefault="00E93B17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1533" w:type="pct"/>
            <w:gridSpan w:val="3"/>
            <w:vAlign w:val="center"/>
          </w:tcPr>
          <w:p w:rsidR="00E93B17" w:rsidRDefault="00B806D5" w:rsidP="00FE7324">
            <w:pPr>
              <w:spacing w:after="0"/>
              <w:contextualSpacing/>
              <w:jc w:val="center"/>
            </w:pPr>
            <w:r>
              <w:t xml:space="preserve">HJR </w:t>
            </w:r>
            <w:r w:rsidR="00E93B17">
              <w:t xml:space="preserve"> Wykład</w:t>
            </w:r>
          </w:p>
          <w:p w:rsidR="00E93B17" w:rsidRDefault="00E93B17" w:rsidP="00FE7324">
            <w:pPr>
              <w:spacing w:after="0"/>
              <w:contextualSpacing/>
              <w:jc w:val="center"/>
            </w:pPr>
            <w:r>
              <w:t>prof. L. Citko</w:t>
            </w:r>
          </w:p>
          <w:p w:rsidR="00E93B17" w:rsidRDefault="00E93B17" w:rsidP="00FE7324">
            <w:pPr>
              <w:spacing w:after="0"/>
              <w:contextualSpacing/>
              <w:jc w:val="center"/>
            </w:pPr>
            <w:r>
              <w:t>28</w:t>
            </w:r>
          </w:p>
          <w:p w:rsidR="00E93B17" w:rsidRPr="0053109A" w:rsidRDefault="00E93B17" w:rsidP="00FE7324">
            <w:pPr>
              <w:spacing w:after="0"/>
              <w:contextualSpacing/>
              <w:jc w:val="center"/>
            </w:pPr>
            <w:r w:rsidRPr="00E93B17">
              <w:rPr>
                <w:highlight w:val="yellow"/>
              </w:rPr>
              <w:t xml:space="preserve">15h od pocz. </w:t>
            </w:r>
            <w:proofErr w:type="spellStart"/>
            <w:r w:rsidRPr="00E93B17">
              <w:rPr>
                <w:highlight w:val="yellow"/>
              </w:rPr>
              <w:t>sem</w:t>
            </w:r>
            <w:proofErr w:type="spellEnd"/>
            <w:r w:rsidRPr="00E93B17">
              <w:rPr>
                <w:highlight w:val="yellow"/>
              </w:rPr>
              <w:t>.</w:t>
            </w:r>
          </w:p>
        </w:tc>
        <w:tc>
          <w:tcPr>
            <w:tcW w:w="789" w:type="pct"/>
            <w:vAlign w:val="center"/>
          </w:tcPr>
          <w:p w:rsidR="00E93B17" w:rsidRDefault="00E93B17" w:rsidP="003A4471">
            <w:pPr>
              <w:autoSpaceDE w:val="0"/>
              <w:autoSpaceDN w:val="0"/>
              <w:adjustRightInd w:val="0"/>
              <w:spacing w:after="0"/>
              <w:ind w:left="-130" w:firstLine="130"/>
              <w:contextualSpacing/>
              <w:jc w:val="center"/>
            </w:pPr>
            <w:r>
              <w:t>GOJR</w:t>
            </w:r>
          </w:p>
          <w:p w:rsidR="00E93B17" w:rsidRDefault="00B806D5" w:rsidP="003A4471">
            <w:pPr>
              <w:autoSpaceDE w:val="0"/>
              <w:autoSpaceDN w:val="0"/>
              <w:adjustRightInd w:val="0"/>
              <w:spacing w:after="0"/>
              <w:ind w:left="-130" w:firstLine="130"/>
              <w:contextualSpacing/>
              <w:jc w:val="center"/>
            </w:pPr>
            <w:r>
              <w:t>dr A. Ro</w:t>
            </w:r>
            <w:r w:rsidR="00E93B17">
              <w:t>manik</w:t>
            </w:r>
          </w:p>
          <w:p w:rsidR="00E93B17" w:rsidRPr="0053109A" w:rsidRDefault="00E93B17" w:rsidP="003A4471">
            <w:pPr>
              <w:autoSpaceDE w:val="0"/>
              <w:autoSpaceDN w:val="0"/>
              <w:adjustRightInd w:val="0"/>
              <w:spacing w:after="0"/>
              <w:ind w:left="-130" w:firstLine="130"/>
              <w:contextualSpacing/>
              <w:jc w:val="center"/>
            </w:pPr>
            <w:r>
              <w:t>48</w:t>
            </w:r>
          </w:p>
        </w:tc>
        <w:tc>
          <w:tcPr>
            <w:tcW w:w="845" w:type="pct"/>
            <w:vAlign w:val="center"/>
          </w:tcPr>
          <w:p w:rsidR="00E93B17" w:rsidRPr="0053109A" w:rsidRDefault="00E93B17" w:rsidP="00480EF6">
            <w:pPr>
              <w:autoSpaceDE w:val="0"/>
              <w:autoSpaceDN w:val="0"/>
              <w:adjustRightInd w:val="0"/>
              <w:spacing w:after="0"/>
              <w:ind w:left="-130" w:firstLine="130"/>
              <w:contextualSpacing/>
              <w:jc w:val="center"/>
            </w:pPr>
          </w:p>
        </w:tc>
      </w:tr>
      <w:tr w:rsidR="00FE7324" w:rsidRPr="0053109A" w:rsidTr="00E93B17">
        <w:trPr>
          <w:trHeight w:val="1417"/>
        </w:trPr>
        <w:tc>
          <w:tcPr>
            <w:tcW w:w="288" w:type="pct"/>
            <w:vAlign w:val="center"/>
            <w:hideMark/>
          </w:tcPr>
          <w:p w:rsidR="00FE7324" w:rsidRPr="0053109A" w:rsidRDefault="00FE7324" w:rsidP="00480EF6">
            <w:pPr>
              <w:spacing w:after="0"/>
              <w:contextualSpacing/>
              <w:jc w:val="center"/>
            </w:pPr>
            <w:r w:rsidRPr="0053109A">
              <w:t>11.30-</w:t>
            </w:r>
          </w:p>
          <w:p w:rsidR="00FE7324" w:rsidRPr="0053109A" w:rsidRDefault="00FE7324" w:rsidP="00480EF6">
            <w:pPr>
              <w:spacing w:after="0"/>
              <w:contextualSpacing/>
              <w:jc w:val="center"/>
            </w:pPr>
            <w:r w:rsidRPr="0053109A">
              <w:t>13.00</w:t>
            </w:r>
          </w:p>
        </w:tc>
        <w:tc>
          <w:tcPr>
            <w:tcW w:w="772" w:type="pct"/>
            <w:vAlign w:val="center"/>
          </w:tcPr>
          <w:p w:rsidR="00FE7324" w:rsidRDefault="00E93B17" w:rsidP="003A4471">
            <w:pPr>
              <w:spacing w:after="0"/>
              <w:contextualSpacing/>
              <w:jc w:val="center"/>
            </w:pPr>
            <w:r>
              <w:t>GOJR Wykład</w:t>
            </w:r>
          </w:p>
          <w:p w:rsidR="00E93B17" w:rsidRDefault="00E93B17" w:rsidP="003A4471">
            <w:pPr>
              <w:spacing w:after="0"/>
              <w:contextualSpacing/>
              <w:jc w:val="center"/>
            </w:pPr>
            <w:r>
              <w:t>dr A. Romanik 48</w:t>
            </w:r>
          </w:p>
          <w:p w:rsidR="00E93B17" w:rsidRPr="0053109A" w:rsidRDefault="00E93B17" w:rsidP="003A4471">
            <w:pPr>
              <w:spacing w:after="0"/>
              <w:contextualSpacing/>
              <w:jc w:val="center"/>
            </w:pPr>
            <w:r w:rsidRPr="00E93B17">
              <w:rPr>
                <w:highlight w:val="yellow"/>
              </w:rPr>
              <w:t xml:space="preserve">15h od pocz. </w:t>
            </w:r>
            <w:proofErr w:type="spellStart"/>
            <w:r w:rsidRPr="00E93B17">
              <w:rPr>
                <w:highlight w:val="yellow"/>
              </w:rPr>
              <w:t>sem</w:t>
            </w:r>
            <w:proofErr w:type="spellEnd"/>
            <w:r w:rsidRPr="00E93B17">
              <w:rPr>
                <w:highlight w:val="yellow"/>
              </w:rPr>
              <w:t>.</w:t>
            </w:r>
          </w:p>
        </w:tc>
        <w:tc>
          <w:tcPr>
            <w:tcW w:w="773" w:type="pct"/>
            <w:vAlign w:val="center"/>
          </w:tcPr>
          <w:p w:rsidR="00E93B17" w:rsidRDefault="00E93B17" w:rsidP="00E93B1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E93B17" w:rsidRDefault="00E93B17" w:rsidP="00E93B1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mgr L. </w:t>
            </w:r>
            <w:proofErr w:type="spellStart"/>
            <w:r>
              <w:t>Segen</w:t>
            </w:r>
            <w:proofErr w:type="spellEnd"/>
          </w:p>
          <w:p w:rsidR="00FE7324" w:rsidRPr="0053109A" w:rsidRDefault="00E93B17" w:rsidP="00E93B17">
            <w:pPr>
              <w:spacing w:after="0"/>
              <w:contextualSpacing/>
              <w:jc w:val="center"/>
            </w:pPr>
            <w:r>
              <w:t>1E</w:t>
            </w:r>
          </w:p>
        </w:tc>
        <w:tc>
          <w:tcPr>
            <w:tcW w:w="766" w:type="pct"/>
            <w:gridSpan w:val="2"/>
            <w:vAlign w:val="center"/>
          </w:tcPr>
          <w:p w:rsidR="00FE7324" w:rsidRDefault="00E93B17" w:rsidP="003A4471">
            <w:pPr>
              <w:spacing w:after="0"/>
              <w:contextualSpacing/>
              <w:jc w:val="center"/>
            </w:pPr>
            <w:r>
              <w:t>HLR</w:t>
            </w:r>
          </w:p>
          <w:p w:rsidR="00E93B17" w:rsidRDefault="00E93B17" w:rsidP="003A4471">
            <w:pPr>
              <w:spacing w:after="0"/>
              <w:contextualSpacing/>
              <w:jc w:val="center"/>
            </w:pPr>
            <w:r>
              <w:t xml:space="preserve">prof. A. </w:t>
            </w:r>
            <w:proofErr w:type="spellStart"/>
            <w:r>
              <w:t>Baranow</w:t>
            </w:r>
            <w:proofErr w:type="spellEnd"/>
            <w:r>
              <w:t xml:space="preserve"> 28</w:t>
            </w:r>
          </w:p>
          <w:p w:rsidR="00E93B17" w:rsidRPr="00E93B17" w:rsidRDefault="00E93B17" w:rsidP="003A4471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E93B17">
              <w:rPr>
                <w:sz w:val="18"/>
                <w:szCs w:val="18"/>
                <w:highlight w:val="yellow"/>
              </w:rPr>
              <w:t>27.02; 19.03; 26.03; 16.04; 23.04; 30.04; 21.05; 28.05</w:t>
            </w:r>
          </w:p>
        </w:tc>
        <w:tc>
          <w:tcPr>
            <w:tcW w:w="767" w:type="pct"/>
            <w:vAlign w:val="center"/>
          </w:tcPr>
          <w:p w:rsidR="00FE7324" w:rsidRDefault="00E93B17" w:rsidP="00FE7324">
            <w:pPr>
              <w:spacing w:after="0"/>
              <w:contextualSpacing/>
              <w:jc w:val="center"/>
            </w:pPr>
            <w:r>
              <w:t>GOJR Wykład</w:t>
            </w:r>
          </w:p>
          <w:p w:rsidR="00E93B17" w:rsidRDefault="00E93B17" w:rsidP="00FE7324">
            <w:pPr>
              <w:spacing w:after="0"/>
              <w:contextualSpacing/>
              <w:jc w:val="center"/>
            </w:pPr>
            <w:r>
              <w:t>dr hab. E. Bogdanowicz</w:t>
            </w:r>
          </w:p>
          <w:p w:rsidR="00E93B17" w:rsidRPr="0053109A" w:rsidRDefault="00E93B17" w:rsidP="00FE7324">
            <w:pPr>
              <w:spacing w:after="0"/>
              <w:contextualSpacing/>
              <w:jc w:val="center"/>
            </w:pPr>
            <w:r>
              <w:t>48</w:t>
            </w:r>
          </w:p>
        </w:tc>
        <w:tc>
          <w:tcPr>
            <w:tcW w:w="1634" w:type="pct"/>
            <w:gridSpan w:val="2"/>
            <w:vAlign w:val="center"/>
          </w:tcPr>
          <w:p w:rsidR="00E93B17" w:rsidRDefault="00E93B17" w:rsidP="00E93B1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Język angielski</w:t>
            </w:r>
          </w:p>
          <w:p w:rsidR="00E93B17" w:rsidRDefault="00E93B17" w:rsidP="00E93B1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mgr A. </w:t>
            </w:r>
            <w:proofErr w:type="spellStart"/>
            <w:r>
              <w:t>Siedlecka-Karny</w:t>
            </w:r>
            <w:proofErr w:type="spellEnd"/>
          </w:p>
          <w:p w:rsidR="00FE7324" w:rsidRPr="00A8154B" w:rsidRDefault="00E93B17" w:rsidP="00E93B17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t>29</w:t>
            </w:r>
          </w:p>
        </w:tc>
      </w:tr>
      <w:tr w:rsidR="00E93B17" w:rsidRPr="0053109A" w:rsidTr="00E93B17">
        <w:trPr>
          <w:trHeight w:val="1417"/>
        </w:trPr>
        <w:tc>
          <w:tcPr>
            <w:tcW w:w="288" w:type="pct"/>
            <w:vAlign w:val="center"/>
            <w:hideMark/>
          </w:tcPr>
          <w:p w:rsidR="00E93B17" w:rsidRPr="0053109A" w:rsidRDefault="00E93B17" w:rsidP="00480EF6">
            <w:pPr>
              <w:spacing w:after="0"/>
              <w:contextualSpacing/>
              <w:jc w:val="center"/>
            </w:pPr>
            <w:r w:rsidRPr="0053109A">
              <w:t>13.15-</w:t>
            </w:r>
          </w:p>
          <w:p w:rsidR="00E93B17" w:rsidRPr="0053109A" w:rsidRDefault="00E93B17" w:rsidP="00480EF6">
            <w:pPr>
              <w:spacing w:after="0"/>
              <w:contextualSpacing/>
              <w:jc w:val="center"/>
            </w:pPr>
            <w:r w:rsidRPr="0053109A">
              <w:t>14.45</w:t>
            </w:r>
          </w:p>
        </w:tc>
        <w:tc>
          <w:tcPr>
            <w:tcW w:w="772" w:type="pct"/>
            <w:vAlign w:val="center"/>
          </w:tcPr>
          <w:p w:rsidR="00E93B17" w:rsidRDefault="00B806D5" w:rsidP="00CC5CCE">
            <w:pPr>
              <w:spacing w:after="0"/>
              <w:contextualSpacing/>
              <w:jc w:val="center"/>
            </w:pPr>
            <w:r>
              <w:t xml:space="preserve">HJR </w:t>
            </w:r>
          </w:p>
          <w:p w:rsidR="00E93B17" w:rsidRDefault="00E93B17" w:rsidP="00CC5CCE">
            <w:pPr>
              <w:spacing w:after="0"/>
              <w:contextualSpacing/>
              <w:jc w:val="center"/>
            </w:pPr>
            <w:r>
              <w:t xml:space="preserve">dr A. Rygorowicz / prof. J. </w:t>
            </w:r>
            <w:proofErr w:type="spellStart"/>
            <w:r>
              <w:t>Karzarnowicz</w:t>
            </w:r>
            <w:proofErr w:type="spellEnd"/>
          </w:p>
          <w:p w:rsidR="00E93B17" w:rsidRPr="00E93B17" w:rsidRDefault="00481796" w:rsidP="00CC5CCE">
            <w:pPr>
              <w:spacing w:after="0"/>
              <w:contextualSpacing/>
              <w:jc w:val="center"/>
            </w:pPr>
            <w:r>
              <w:t>47</w:t>
            </w:r>
          </w:p>
        </w:tc>
        <w:tc>
          <w:tcPr>
            <w:tcW w:w="773" w:type="pct"/>
            <w:vAlign w:val="center"/>
          </w:tcPr>
          <w:p w:rsidR="00E93B17" w:rsidRDefault="00E93B17" w:rsidP="00E93B1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E93B17" w:rsidRDefault="00E93B17" w:rsidP="00E93B1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mgr L. </w:t>
            </w:r>
            <w:proofErr w:type="spellStart"/>
            <w:r>
              <w:t>Segen</w:t>
            </w:r>
            <w:proofErr w:type="spellEnd"/>
          </w:p>
          <w:p w:rsidR="00E93B17" w:rsidRPr="00CC5CCE" w:rsidRDefault="00E93B17" w:rsidP="00E93B17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t>28</w:t>
            </w:r>
          </w:p>
        </w:tc>
        <w:tc>
          <w:tcPr>
            <w:tcW w:w="766" w:type="pct"/>
            <w:gridSpan w:val="2"/>
            <w:vAlign w:val="center"/>
          </w:tcPr>
          <w:p w:rsidR="00E93B17" w:rsidRDefault="00E93B17" w:rsidP="00E93B17">
            <w:pPr>
              <w:spacing w:after="0"/>
              <w:contextualSpacing/>
              <w:jc w:val="center"/>
            </w:pPr>
            <w:r>
              <w:t>HLR</w:t>
            </w:r>
          </w:p>
          <w:p w:rsidR="00E93B17" w:rsidRDefault="00E93B17" w:rsidP="00E93B17">
            <w:pPr>
              <w:spacing w:after="0"/>
              <w:contextualSpacing/>
              <w:jc w:val="center"/>
            </w:pPr>
            <w:r>
              <w:t xml:space="preserve">prof. A. </w:t>
            </w:r>
            <w:proofErr w:type="spellStart"/>
            <w:r>
              <w:t>Baranow</w:t>
            </w:r>
            <w:proofErr w:type="spellEnd"/>
            <w:r>
              <w:t xml:space="preserve"> 28</w:t>
            </w:r>
          </w:p>
          <w:p w:rsidR="00E93B17" w:rsidRPr="0053109A" w:rsidRDefault="00E93B17" w:rsidP="00E93B17">
            <w:pPr>
              <w:spacing w:after="0"/>
              <w:contextualSpacing/>
              <w:jc w:val="center"/>
            </w:pPr>
            <w:r w:rsidRPr="00E93B17">
              <w:rPr>
                <w:sz w:val="18"/>
                <w:szCs w:val="18"/>
                <w:highlight w:val="yellow"/>
              </w:rPr>
              <w:t>27.02; 19.03; 26.03; 1</w:t>
            </w:r>
            <w:r>
              <w:rPr>
                <w:sz w:val="18"/>
                <w:szCs w:val="18"/>
                <w:highlight w:val="yellow"/>
              </w:rPr>
              <w:t>6.04; 23.04; 30.04; 21.05</w:t>
            </w:r>
            <w:r w:rsidR="005F59C8" w:rsidRPr="005F59C8">
              <w:rPr>
                <w:sz w:val="18"/>
                <w:szCs w:val="18"/>
                <w:highlight w:val="green"/>
              </w:rPr>
              <w:t>, 18.06.</w:t>
            </w:r>
          </w:p>
        </w:tc>
        <w:tc>
          <w:tcPr>
            <w:tcW w:w="767" w:type="pct"/>
            <w:vAlign w:val="center"/>
          </w:tcPr>
          <w:p w:rsidR="00E93B17" w:rsidRDefault="00E93B17" w:rsidP="00E93B17">
            <w:pPr>
              <w:spacing w:after="0"/>
              <w:contextualSpacing/>
              <w:jc w:val="center"/>
            </w:pPr>
            <w:r>
              <w:t>GOJR</w:t>
            </w:r>
          </w:p>
          <w:p w:rsidR="00E93B17" w:rsidRDefault="00E93B17" w:rsidP="00E93B17">
            <w:pPr>
              <w:spacing w:after="0"/>
              <w:contextualSpacing/>
              <w:jc w:val="center"/>
            </w:pPr>
            <w:r>
              <w:t>dr hab. E. Bogdanowicz</w:t>
            </w:r>
          </w:p>
          <w:p w:rsidR="00E93B17" w:rsidRPr="003A4471" w:rsidRDefault="00E93B17" w:rsidP="00E93B17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t>48</w:t>
            </w:r>
          </w:p>
        </w:tc>
        <w:tc>
          <w:tcPr>
            <w:tcW w:w="1634" w:type="pct"/>
            <w:gridSpan w:val="2"/>
            <w:vAlign w:val="center"/>
          </w:tcPr>
          <w:p w:rsidR="00E93B17" w:rsidRDefault="00E93B17" w:rsidP="00E93B17">
            <w:pPr>
              <w:spacing w:after="0"/>
              <w:contextualSpacing/>
              <w:jc w:val="center"/>
            </w:pPr>
            <w:r>
              <w:t>HLR Wykład</w:t>
            </w:r>
          </w:p>
          <w:p w:rsidR="00E93B17" w:rsidRDefault="00E93B17" w:rsidP="00E93B17">
            <w:pPr>
              <w:spacing w:after="0"/>
              <w:contextualSpacing/>
              <w:jc w:val="center"/>
            </w:pPr>
            <w:r>
              <w:t xml:space="preserve">prof. A. </w:t>
            </w:r>
            <w:proofErr w:type="spellStart"/>
            <w:r>
              <w:t>Baranow</w:t>
            </w:r>
            <w:proofErr w:type="spellEnd"/>
            <w:r>
              <w:t xml:space="preserve"> 48</w:t>
            </w:r>
          </w:p>
          <w:p w:rsidR="00E93B17" w:rsidRPr="00E93B17" w:rsidRDefault="00E93B17" w:rsidP="00E93B17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E93B17">
              <w:rPr>
                <w:sz w:val="18"/>
                <w:szCs w:val="18"/>
                <w:highlight w:val="yellow"/>
              </w:rPr>
              <w:t>28.02; 20.03; 27.03; 17.04; 24.04;22.05; 29.05</w:t>
            </w:r>
          </w:p>
          <w:p w:rsidR="00E93B17" w:rsidRPr="0053109A" w:rsidRDefault="00E93B17" w:rsidP="00E93B1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</w:tr>
      <w:tr w:rsidR="00E93B17" w:rsidRPr="0053109A" w:rsidTr="00E93B17">
        <w:trPr>
          <w:trHeight w:val="1417"/>
        </w:trPr>
        <w:tc>
          <w:tcPr>
            <w:tcW w:w="288" w:type="pct"/>
            <w:vAlign w:val="center"/>
          </w:tcPr>
          <w:p w:rsidR="00E93B17" w:rsidRPr="0053109A" w:rsidRDefault="00E93B17" w:rsidP="00480EF6">
            <w:pPr>
              <w:spacing w:after="0"/>
              <w:contextualSpacing/>
              <w:jc w:val="center"/>
            </w:pPr>
            <w:r w:rsidRPr="0053109A">
              <w:t>15.00-16.30</w:t>
            </w:r>
          </w:p>
        </w:tc>
        <w:tc>
          <w:tcPr>
            <w:tcW w:w="772" w:type="pct"/>
            <w:vAlign w:val="center"/>
          </w:tcPr>
          <w:p w:rsidR="00E93B17" w:rsidRPr="00E93B17" w:rsidRDefault="00E93B17" w:rsidP="00CC5CCE">
            <w:pPr>
              <w:spacing w:after="0"/>
              <w:contextualSpacing/>
              <w:jc w:val="center"/>
            </w:pPr>
            <w:r w:rsidRPr="00E93B17">
              <w:t>PNJR</w:t>
            </w:r>
          </w:p>
          <w:p w:rsidR="00E93B17" w:rsidRPr="00E93B17" w:rsidRDefault="00E93B17" w:rsidP="00CC5CCE">
            <w:pPr>
              <w:spacing w:after="0"/>
              <w:contextualSpacing/>
              <w:jc w:val="center"/>
            </w:pPr>
            <w:r w:rsidRPr="00E93B17">
              <w:t xml:space="preserve">dr A. </w:t>
            </w:r>
            <w:proofErr w:type="spellStart"/>
            <w:r w:rsidRPr="00E93B17">
              <w:t>Alsztyniuk</w:t>
            </w:r>
            <w:proofErr w:type="spellEnd"/>
          </w:p>
          <w:p w:rsidR="00E93B17" w:rsidRPr="00CC5CCE" w:rsidRDefault="00E93B17" w:rsidP="00CC5CCE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E93B17">
              <w:t>28</w:t>
            </w:r>
          </w:p>
        </w:tc>
        <w:tc>
          <w:tcPr>
            <w:tcW w:w="773" w:type="pct"/>
            <w:vAlign w:val="center"/>
          </w:tcPr>
          <w:p w:rsidR="00E93B17" w:rsidRDefault="00B806D5" w:rsidP="00E93B17">
            <w:pPr>
              <w:spacing w:after="0"/>
              <w:contextualSpacing/>
              <w:jc w:val="center"/>
            </w:pPr>
            <w:r>
              <w:t>HJR</w:t>
            </w:r>
          </w:p>
          <w:p w:rsidR="00E93B17" w:rsidRDefault="00E93B17" w:rsidP="00E93B17">
            <w:pPr>
              <w:spacing w:after="0"/>
              <w:contextualSpacing/>
              <w:jc w:val="center"/>
            </w:pPr>
            <w:r>
              <w:t>dr A. Rygorowicz-Kuźma</w:t>
            </w:r>
          </w:p>
          <w:p w:rsidR="00E93B17" w:rsidRPr="00CC5CCE" w:rsidRDefault="00481796" w:rsidP="00E93B17">
            <w:pPr>
              <w:spacing w:after="0"/>
              <w:contextualSpacing/>
              <w:jc w:val="center"/>
            </w:pPr>
            <w:r>
              <w:t>47</w:t>
            </w:r>
          </w:p>
        </w:tc>
        <w:tc>
          <w:tcPr>
            <w:tcW w:w="1533" w:type="pct"/>
            <w:gridSpan w:val="3"/>
            <w:vAlign w:val="center"/>
          </w:tcPr>
          <w:p w:rsidR="00E93B17" w:rsidRDefault="00E93B17" w:rsidP="00E93B17">
            <w:pPr>
              <w:spacing w:after="0"/>
              <w:contextualSpacing/>
              <w:jc w:val="center"/>
            </w:pPr>
            <w:r>
              <w:t>HLR Wykład</w:t>
            </w:r>
          </w:p>
          <w:p w:rsidR="00E93B17" w:rsidRDefault="00E93B17" w:rsidP="00E93B17">
            <w:pPr>
              <w:spacing w:after="0"/>
              <w:contextualSpacing/>
              <w:jc w:val="center"/>
            </w:pPr>
            <w:r>
              <w:t xml:space="preserve">prof. A. </w:t>
            </w:r>
            <w:proofErr w:type="spellStart"/>
            <w:r>
              <w:t>Baranow</w:t>
            </w:r>
            <w:proofErr w:type="spellEnd"/>
            <w:r>
              <w:t xml:space="preserve"> 28</w:t>
            </w:r>
          </w:p>
          <w:p w:rsidR="00E93B17" w:rsidRPr="00410E45" w:rsidRDefault="00E93B17" w:rsidP="005F59C8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E93B17">
              <w:rPr>
                <w:sz w:val="18"/>
                <w:szCs w:val="18"/>
                <w:highlight w:val="yellow"/>
              </w:rPr>
              <w:t>27.02; 19.03; 26.03</w:t>
            </w:r>
            <w:r w:rsidRPr="005F59C8">
              <w:rPr>
                <w:sz w:val="18"/>
                <w:szCs w:val="18"/>
                <w:highlight w:val="yellow"/>
              </w:rPr>
              <w:t>; 16.04; 23.04; 30.04; 21.05; 28.05</w:t>
            </w:r>
            <w:r w:rsidR="005F59C8" w:rsidRPr="005F59C8">
              <w:rPr>
                <w:sz w:val="18"/>
                <w:szCs w:val="18"/>
                <w:highlight w:val="yellow"/>
              </w:rPr>
              <w:t>,</w:t>
            </w:r>
            <w:r w:rsidR="005F59C8">
              <w:rPr>
                <w:sz w:val="18"/>
                <w:szCs w:val="18"/>
                <w:highlight w:val="yellow"/>
              </w:rPr>
              <w:t xml:space="preserve"> </w:t>
            </w:r>
            <w:r w:rsidR="005F59C8" w:rsidRPr="005F59C8">
              <w:rPr>
                <w:sz w:val="18"/>
                <w:szCs w:val="18"/>
                <w:highlight w:val="green"/>
              </w:rPr>
              <w:t>18.06.</w:t>
            </w:r>
            <w:r w:rsidR="005F59C8" w:rsidRPr="005F59C8">
              <w:rPr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789" w:type="pct"/>
            <w:vAlign w:val="center"/>
          </w:tcPr>
          <w:p w:rsidR="00E93B17" w:rsidRPr="0053109A" w:rsidRDefault="00E93B17" w:rsidP="003A4471">
            <w:pPr>
              <w:spacing w:after="0"/>
              <w:contextualSpacing/>
              <w:jc w:val="center"/>
            </w:pPr>
          </w:p>
        </w:tc>
        <w:tc>
          <w:tcPr>
            <w:tcW w:w="845" w:type="pct"/>
            <w:vAlign w:val="center"/>
          </w:tcPr>
          <w:p w:rsidR="00E93B17" w:rsidRPr="0053109A" w:rsidRDefault="00E93B17" w:rsidP="00480EF6">
            <w:pPr>
              <w:spacing w:after="0"/>
              <w:contextualSpacing/>
              <w:jc w:val="center"/>
            </w:pPr>
          </w:p>
        </w:tc>
      </w:tr>
      <w:tr w:rsidR="005F59C8" w:rsidRPr="0053109A" w:rsidTr="00AA4F50">
        <w:trPr>
          <w:trHeight w:val="1417"/>
        </w:trPr>
        <w:tc>
          <w:tcPr>
            <w:tcW w:w="288" w:type="pct"/>
            <w:vAlign w:val="center"/>
          </w:tcPr>
          <w:p w:rsidR="005F59C8" w:rsidRPr="0053109A" w:rsidRDefault="005F59C8" w:rsidP="00480EF6">
            <w:pPr>
              <w:spacing w:after="0"/>
              <w:contextualSpacing/>
              <w:jc w:val="center"/>
            </w:pPr>
            <w:r>
              <w:t>16.45-18.15</w:t>
            </w:r>
          </w:p>
        </w:tc>
        <w:tc>
          <w:tcPr>
            <w:tcW w:w="772" w:type="pct"/>
            <w:vAlign w:val="center"/>
          </w:tcPr>
          <w:p w:rsidR="005F59C8" w:rsidRPr="0053109A" w:rsidRDefault="005F59C8" w:rsidP="00480EF6">
            <w:pPr>
              <w:spacing w:after="0"/>
              <w:contextualSpacing/>
              <w:jc w:val="center"/>
            </w:pPr>
          </w:p>
        </w:tc>
        <w:tc>
          <w:tcPr>
            <w:tcW w:w="773" w:type="pct"/>
            <w:vAlign w:val="center"/>
          </w:tcPr>
          <w:p w:rsidR="005F59C8" w:rsidRPr="0053109A" w:rsidRDefault="005F59C8" w:rsidP="00480EF6">
            <w:pPr>
              <w:spacing w:after="0"/>
              <w:contextualSpacing/>
              <w:jc w:val="center"/>
            </w:pPr>
          </w:p>
        </w:tc>
        <w:tc>
          <w:tcPr>
            <w:tcW w:w="1" w:type="pct"/>
            <w:gridSpan w:val="3"/>
            <w:vAlign w:val="center"/>
          </w:tcPr>
          <w:p w:rsidR="005F59C8" w:rsidRDefault="005F59C8" w:rsidP="005F59C8">
            <w:pPr>
              <w:spacing w:after="0"/>
              <w:contextualSpacing/>
              <w:jc w:val="center"/>
            </w:pPr>
            <w:r>
              <w:t>HLR Wykład</w:t>
            </w:r>
          </w:p>
          <w:p w:rsidR="005F59C8" w:rsidRDefault="005F59C8" w:rsidP="005F59C8">
            <w:pPr>
              <w:spacing w:after="0"/>
              <w:contextualSpacing/>
              <w:jc w:val="center"/>
            </w:pPr>
            <w:r>
              <w:t xml:space="preserve">prof. A. </w:t>
            </w:r>
            <w:proofErr w:type="spellStart"/>
            <w:r>
              <w:t>Baranow</w:t>
            </w:r>
            <w:proofErr w:type="spellEnd"/>
            <w:r>
              <w:t xml:space="preserve"> 28</w:t>
            </w:r>
          </w:p>
          <w:p w:rsidR="005F59C8" w:rsidRDefault="005F59C8" w:rsidP="005F59C8">
            <w:pPr>
              <w:spacing w:after="0"/>
              <w:contextualSpacing/>
              <w:jc w:val="center"/>
            </w:pPr>
            <w:bookmarkStart w:id="0" w:name="_GoBack"/>
            <w:bookmarkEnd w:id="0"/>
            <w:r w:rsidRPr="005F59C8">
              <w:rPr>
                <w:sz w:val="18"/>
                <w:szCs w:val="18"/>
                <w:highlight w:val="green"/>
              </w:rPr>
              <w:t>18.06.</w:t>
            </w:r>
          </w:p>
          <w:p w:rsidR="005F59C8" w:rsidRPr="00D82173" w:rsidRDefault="005F59C8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5F59C8" w:rsidRPr="0053109A" w:rsidRDefault="005F59C8" w:rsidP="00480EF6">
            <w:pPr>
              <w:spacing w:after="0"/>
              <w:contextualSpacing/>
              <w:jc w:val="center"/>
            </w:pPr>
          </w:p>
        </w:tc>
        <w:tc>
          <w:tcPr>
            <w:tcW w:w="845" w:type="pct"/>
            <w:vAlign w:val="center"/>
          </w:tcPr>
          <w:p w:rsidR="005F59C8" w:rsidRPr="0053109A" w:rsidRDefault="005F59C8" w:rsidP="00480EF6">
            <w:pPr>
              <w:spacing w:after="0"/>
              <w:contextualSpacing/>
              <w:jc w:val="center"/>
            </w:pPr>
          </w:p>
        </w:tc>
      </w:tr>
      <w:tr w:rsidR="003A4471" w:rsidRPr="0053109A" w:rsidTr="00E93B17">
        <w:trPr>
          <w:gridAfter w:val="2"/>
          <w:wAfter w:w="1634" w:type="pct"/>
          <w:trHeight w:val="413"/>
        </w:trPr>
        <w:tc>
          <w:tcPr>
            <w:tcW w:w="288" w:type="pct"/>
            <w:vMerge w:val="restart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</w:pPr>
            <w:r w:rsidRPr="0053109A">
              <w:lastRenderedPageBreak/>
              <w:t>Godz.</w:t>
            </w:r>
          </w:p>
        </w:tc>
        <w:tc>
          <w:tcPr>
            <w:tcW w:w="1545" w:type="pct"/>
            <w:gridSpan w:val="2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CZWARTEK</w:t>
            </w:r>
          </w:p>
        </w:tc>
        <w:tc>
          <w:tcPr>
            <w:tcW w:w="1533" w:type="pct"/>
            <w:gridSpan w:val="3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PIĄTEK</w:t>
            </w:r>
          </w:p>
        </w:tc>
      </w:tr>
      <w:tr w:rsidR="0094761E" w:rsidRPr="0053109A" w:rsidTr="00E93B17">
        <w:trPr>
          <w:gridAfter w:val="2"/>
          <w:wAfter w:w="1634" w:type="pct"/>
          <w:trHeight w:val="425"/>
        </w:trPr>
        <w:tc>
          <w:tcPr>
            <w:tcW w:w="288" w:type="pct"/>
            <w:vMerge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</w:pPr>
          </w:p>
        </w:tc>
        <w:tc>
          <w:tcPr>
            <w:tcW w:w="772" w:type="pct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A</w:t>
            </w:r>
          </w:p>
        </w:tc>
        <w:tc>
          <w:tcPr>
            <w:tcW w:w="773" w:type="pct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98" w:type="pct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A</w:t>
            </w:r>
          </w:p>
        </w:tc>
        <w:tc>
          <w:tcPr>
            <w:tcW w:w="835" w:type="pct"/>
            <w:gridSpan w:val="2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94761E" w:rsidRPr="0053109A" w:rsidTr="00E93B17">
        <w:trPr>
          <w:gridAfter w:val="2"/>
          <w:wAfter w:w="1634" w:type="pct"/>
          <w:trHeight w:val="1417"/>
        </w:trPr>
        <w:tc>
          <w:tcPr>
            <w:tcW w:w="288" w:type="pct"/>
            <w:vAlign w:val="center"/>
            <w:hideMark/>
          </w:tcPr>
          <w:p w:rsidR="0094761E" w:rsidRPr="0053109A" w:rsidRDefault="0094761E" w:rsidP="00480EF6">
            <w:pPr>
              <w:spacing w:after="0"/>
              <w:contextualSpacing/>
              <w:jc w:val="center"/>
            </w:pPr>
            <w:r w:rsidRPr="0053109A">
              <w:t>8.00-</w:t>
            </w:r>
          </w:p>
          <w:p w:rsidR="0094761E" w:rsidRPr="0053109A" w:rsidRDefault="0094761E" w:rsidP="00480EF6">
            <w:pPr>
              <w:spacing w:after="0"/>
              <w:contextualSpacing/>
              <w:jc w:val="center"/>
            </w:pPr>
            <w:r w:rsidRPr="0053109A">
              <w:t>9.30</w:t>
            </w:r>
          </w:p>
        </w:tc>
        <w:tc>
          <w:tcPr>
            <w:tcW w:w="772" w:type="pct"/>
            <w:vAlign w:val="center"/>
          </w:tcPr>
          <w:p w:rsidR="00FE7324" w:rsidRPr="0053109A" w:rsidRDefault="00FE7324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773" w:type="pct"/>
            <w:vAlign w:val="center"/>
          </w:tcPr>
          <w:p w:rsidR="00E93B17" w:rsidRDefault="00E93B17" w:rsidP="00E93B1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HLR</w:t>
            </w:r>
          </w:p>
          <w:p w:rsidR="00E93B17" w:rsidRDefault="00E93B17" w:rsidP="00E93B1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J. Dziedzic</w:t>
            </w:r>
          </w:p>
          <w:p w:rsidR="00FE7324" w:rsidRPr="0053109A" w:rsidRDefault="00E93B17" w:rsidP="00E93B1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71</w:t>
            </w:r>
          </w:p>
        </w:tc>
        <w:tc>
          <w:tcPr>
            <w:tcW w:w="698" w:type="pct"/>
            <w:vAlign w:val="center"/>
          </w:tcPr>
          <w:p w:rsidR="0094761E" w:rsidRPr="0053109A" w:rsidRDefault="0094761E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835" w:type="pct"/>
            <w:gridSpan w:val="2"/>
            <w:vAlign w:val="center"/>
          </w:tcPr>
          <w:p w:rsidR="0094761E" w:rsidRPr="0053109A" w:rsidRDefault="0094761E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</w:tr>
      <w:tr w:rsidR="00FE7324" w:rsidRPr="000A0142" w:rsidTr="00E93B17">
        <w:trPr>
          <w:gridAfter w:val="2"/>
          <w:wAfter w:w="1634" w:type="pct"/>
          <w:trHeight w:val="1417"/>
        </w:trPr>
        <w:tc>
          <w:tcPr>
            <w:tcW w:w="288" w:type="pct"/>
            <w:vAlign w:val="center"/>
            <w:hideMark/>
          </w:tcPr>
          <w:p w:rsidR="00FE7324" w:rsidRPr="0053109A" w:rsidRDefault="00FE7324" w:rsidP="00480EF6">
            <w:pPr>
              <w:spacing w:after="0"/>
              <w:contextualSpacing/>
              <w:jc w:val="center"/>
            </w:pPr>
            <w:r w:rsidRPr="0053109A">
              <w:t>9.45-</w:t>
            </w:r>
          </w:p>
          <w:p w:rsidR="00FE7324" w:rsidRPr="0053109A" w:rsidRDefault="00FE7324" w:rsidP="00480EF6">
            <w:pPr>
              <w:spacing w:after="0"/>
              <w:contextualSpacing/>
              <w:jc w:val="center"/>
            </w:pPr>
            <w:r w:rsidRPr="0053109A">
              <w:t>11.15</w:t>
            </w:r>
          </w:p>
        </w:tc>
        <w:tc>
          <w:tcPr>
            <w:tcW w:w="772" w:type="pct"/>
            <w:vAlign w:val="center"/>
          </w:tcPr>
          <w:p w:rsidR="00FE7324" w:rsidRDefault="00E93B17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Komunik. w biznesie</w:t>
            </w:r>
          </w:p>
          <w:p w:rsidR="00E93B17" w:rsidRDefault="00E93B17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M. Michaluk</w:t>
            </w:r>
          </w:p>
          <w:p w:rsidR="00E93B17" w:rsidRPr="0053109A" w:rsidRDefault="00E93B17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1E</w:t>
            </w:r>
          </w:p>
        </w:tc>
        <w:tc>
          <w:tcPr>
            <w:tcW w:w="773" w:type="pct"/>
            <w:vAlign w:val="center"/>
          </w:tcPr>
          <w:p w:rsidR="00FE7324" w:rsidRDefault="00E93B17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E93B17" w:rsidRDefault="00E93B17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mgr L. </w:t>
            </w:r>
            <w:proofErr w:type="spellStart"/>
            <w:r>
              <w:t>Segen</w:t>
            </w:r>
            <w:proofErr w:type="spellEnd"/>
          </w:p>
          <w:p w:rsidR="00E93B17" w:rsidRPr="0053109A" w:rsidRDefault="00E93B17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29</w:t>
            </w:r>
          </w:p>
        </w:tc>
        <w:tc>
          <w:tcPr>
            <w:tcW w:w="698" w:type="pct"/>
            <w:vAlign w:val="center"/>
          </w:tcPr>
          <w:p w:rsidR="00FE7324" w:rsidRPr="000A0142" w:rsidRDefault="00FE7324" w:rsidP="00480EF6">
            <w:pPr>
              <w:spacing w:after="0"/>
              <w:contextualSpacing/>
              <w:jc w:val="center"/>
            </w:pPr>
          </w:p>
        </w:tc>
        <w:tc>
          <w:tcPr>
            <w:tcW w:w="835" w:type="pct"/>
            <w:gridSpan w:val="2"/>
            <w:vAlign w:val="center"/>
          </w:tcPr>
          <w:p w:rsidR="00FE7324" w:rsidRPr="000A0142" w:rsidRDefault="00FE7324" w:rsidP="00480EF6">
            <w:pPr>
              <w:spacing w:after="0"/>
              <w:contextualSpacing/>
              <w:jc w:val="center"/>
            </w:pPr>
          </w:p>
        </w:tc>
      </w:tr>
      <w:tr w:rsidR="00E93B17" w:rsidRPr="000A0142" w:rsidTr="00E93B17">
        <w:trPr>
          <w:gridAfter w:val="2"/>
          <w:wAfter w:w="1634" w:type="pct"/>
          <w:trHeight w:val="1417"/>
        </w:trPr>
        <w:tc>
          <w:tcPr>
            <w:tcW w:w="288" w:type="pct"/>
            <w:vAlign w:val="center"/>
            <w:hideMark/>
          </w:tcPr>
          <w:p w:rsidR="00E93B17" w:rsidRPr="0053109A" w:rsidRDefault="00E93B17" w:rsidP="00480EF6">
            <w:pPr>
              <w:spacing w:after="0"/>
              <w:contextualSpacing/>
              <w:jc w:val="center"/>
            </w:pPr>
            <w:r w:rsidRPr="0053109A">
              <w:t>11.30-</w:t>
            </w:r>
          </w:p>
          <w:p w:rsidR="00E93B17" w:rsidRPr="0053109A" w:rsidRDefault="00E93B17" w:rsidP="00480EF6">
            <w:pPr>
              <w:spacing w:after="0"/>
              <w:contextualSpacing/>
              <w:jc w:val="center"/>
            </w:pPr>
            <w:r w:rsidRPr="0053109A">
              <w:t>13.00</w:t>
            </w:r>
          </w:p>
        </w:tc>
        <w:tc>
          <w:tcPr>
            <w:tcW w:w="772" w:type="pct"/>
            <w:vAlign w:val="center"/>
          </w:tcPr>
          <w:p w:rsidR="00E93B17" w:rsidRDefault="00E93B17" w:rsidP="00E93B1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E93B17" w:rsidRDefault="00E93B17" w:rsidP="00E93B1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mgr L. </w:t>
            </w:r>
            <w:proofErr w:type="spellStart"/>
            <w:r>
              <w:t>Segen</w:t>
            </w:r>
            <w:proofErr w:type="spellEnd"/>
          </w:p>
          <w:p w:rsidR="00E93B17" w:rsidRPr="0053109A" w:rsidRDefault="00E93B17" w:rsidP="00E93B17">
            <w:pPr>
              <w:spacing w:after="0"/>
              <w:contextualSpacing/>
              <w:jc w:val="center"/>
            </w:pPr>
            <w:r>
              <w:t>28</w:t>
            </w:r>
          </w:p>
        </w:tc>
        <w:tc>
          <w:tcPr>
            <w:tcW w:w="773" w:type="pct"/>
            <w:vAlign w:val="center"/>
          </w:tcPr>
          <w:p w:rsidR="00E93B17" w:rsidRPr="0053109A" w:rsidRDefault="00E93B17" w:rsidP="0094761E">
            <w:pPr>
              <w:spacing w:after="0"/>
              <w:contextualSpacing/>
              <w:jc w:val="center"/>
            </w:pPr>
          </w:p>
        </w:tc>
        <w:tc>
          <w:tcPr>
            <w:tcW w:w="698" w:type="pct"/>
            <w:vAlign w:val="center"/>
          </w:tcPr>
          <w:p w:rsidR="00E93B17" w:rsidRPr="000A0142" w:rsidRDefault="00E93B17" w:rsidP="00FE7324">
            <w:pPr>
              <w:spacing w:after="0"/>
              <w:contextualSpacing/>
              <w:jc w:val="center"/>
            </w:pPr>
          </w:p>
        </w:tc>
        <w:tc>
          <w:tcPr>
            <w:tcW w:w="835" w:type="pct"/>
            <w:gridSpan w:val="2"/>
            <w:vAlign w:val="center"/>
          </w:tcPr>
          <w:p w:rsidR="00E93B17" w:rsidRPr="000A0142" w:rsidRDefault="00E93B17" w:rsidP="00FE7324">
            <w:pPr>
              <w:spacing w:after="0"/>
              <w:contextualSpacing/>
              <w:jc w:val="center"/>
            </w:pPr>
          </w:p>
        </w:tc>
      </w:tr>
      <w:tr w:rsidR="00FE7324" w:rsidRPr="0053109A" w:rsidTr="00E93B17">
        <w:trPr>
          <w:gridAfter w:val="2"/>
          <w:wAfter w:w="1634" w:type="pct"/>
          <w:trHeight w:val="1417"/>
        </w:trPr>
        <w:tc>
          <w:tcPr>
            <w:tcW w:w="288" w:type="pct"/>
            <w:vAlign w:val="center"/>
            <w:hideMark/>
          </w:tcPr>
          <w:p w:rsidR="00FE7324" w:rsidRPr="0053109A" w:rsidRDefault="00FE7324" w:rsidP="00480EF6">
            <w:pPr>
              <w:spacing w:after="0"/>
              <w:contextualSpacing/>
              <w:jc w:val="center"/>
            </w:pPr>
            <w:r w:rsidRPr="0053109A">
              <w:t>13.15-</w:t>
            </w:r>
          </w:p>
          <w:p w:rsidR="00FE7324" w:rsidRPr="0053109A" w:rsidRDefault="00FE7324" w:rsidP="00480EF6">
            <w:pPr>
              <w:spacing w:after="0"/>
              <w:contextualSpacing/>
              <w:jc w:val="center"/>
            </w:pPr>
            <w:r w:rsidRPr="0053109A">
              <w:t>14.45</w:t>
            </w:r>
          </w:p>
        </w:tc>
        <w:tc>
          <w:tcPr>
            <w:tcW w:w="772" w:type="pct"/>
            <w:vAlign w:val="center"/>
          </w:tcPr>
          <w:p w:rsidR="00FE7324" w:rsidRPr="0094761E" w:rsidRDefault="00FE7324" w:rsidP="00480EF6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vAlign w:val="center"/>
          </w:tcPr>
          <w:p w:rsidR="00FE7324" w:rsidRPr="0094761E" w:rsidRDefault="00FE7324" w:rsidP="00480EF6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FE7324" w:rsidRPr="0053109A" w:rsidRDefault="00FE7324" w:rsidP="00FE7324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835" w:type="pct"/>
            <w:gridSpan w:val="2"/>
            <w:vAlign w:val="center"/>
          </w:tcPr>
          <w:p w:rsidR="00FE7324" w:rsidRPr="0053109A" w:rsidRDefault="00FE7324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</w:tr>
      <w:tr w:rsidR="00FE7324" w:rsidRPr="0053109A" w:rsidTr="00E93B17">
        <w:trPr>
          <w:gridAfter w:val="2"/>
          <w:wAfter w:w="1634" w:type="pct"/>
          <w:trHeight w:val="1417"/>
        </w:trPr>
        <w:tc>
          <w:tcPr>
            <w:tcW w:w="288" w:type="pct"/>
            <w:vAlign w:val="center"/>
          </w:tcPr>
          <w:p w:rsidR="00FE7324" w:rsidRPr="0053109A" w:rsidRDefault="00FE7324" w:rsidP="00480EF6">
            <w:pPr>
              <w:spacing w:after="0"/>
              <w:contextualSpacing/>
              <w:jc w:val="center"/>
            </w:pPr>
            <w:r w:rsidRPr="0053109A">
              <w:t>15.00-16.30</w:t>
            </w:r>
          </w:p>
        </w:tc>
        <w:tc>
          <w:tcPr>
            <w:tcW w:w="772" w:type="pct"/>
            <w:vAlign w:val="center"/>
          </w:tcPr>
          <w:p w:rsidR="00FE7324" w:rsidRPr="0053109A" w:rsidRDefault="00FE7324" w:rsidP="0094761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FE7324" w:rsidRDefault="00E93B17" w:rsidP="0094761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OWI</w:t>
            </w:r>
          </w:p>
          <w:p w:rsidR="00E93B17" w:rsidRDefault="003F6A6B" w:rsidP="0094761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K. Zimnoch 151</w:t>
            </w:r>
          </w:p>
          <w:p w:rsidR="00E93B17" w:rsidRPr="0053109A" w:rsidRDefault="00E93B17" w:rsidP="0094761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93B17">
              <w:rPr>
                <w:sz w:val="20"/>
                <w:szCs w:val="20"/>
                <w:highlight w:val="yellow"/>
              </w:rPr>
              <w:t>5h 11.04; 18.04; 25.04</w:t>
            </w:r>
          </w:p>
        </w:tc>
        <w:tc>
          <w:tcPr>
            <w:tcW w:w="698" w:type="pct"/>
            <w:vAlign w:val="center"/>
          </w:tcPr>
          <w:p w:rsidR="00FE7324" w:rsidRPr="0053109A" w:rsidRDefault="00FE7324" w:rsidP="00480EF6">
            <w:pPr>
              <w:spacing w:after="0"/>
              <w:contextualSpacing/>
              <w:jc w:val="center"/>
            </w:pPr>
          </w:p>
        </w:tc>
        <w:tc>
          <w:tcPr>
            <w:tcW w:w="835" w:type="pct"/>
            <w:gridSpan w:val="2"/>
            <w:vAlign w:val="center"/>
          </w:tcPr>
          <w:p w:rsidR="00FE7324" w:rsidRPr="0053109A" w:rsidRDefault="00FE7324" w:rsidP="00480EF6">
            <w:pPr>
              <w:spacing w:after="0"/>
              <w:contextualSpacing/>
              <w:jc w:val="center"/>
            </w:pPr>
          </w:p>
        </w:tc>
      </w:tr>
      <w:tr w:rsidR="00E93B17" w:rsidRPr="0053109A" w:rsidTr="00E93B17">
        <w:trPr>
          <w:gridAfter w:val="2"/>
          <w:wAfter w:w="1634" w:type="pct"/>
          <w:trHeight w:val="1417"/>
        </w:trPr>
        <w:tc>
          <w:tcPr>
            <w:tcW w:w="288" w:type="pct"/>
            <w:vAlign w:val="center"/>
          </w:tcPr>
          <w:p w:rsidR="00E93B17" w:rsidRPr="0053109A" w:rsidRDefault="00E93B17" w:rsidP="00480EF6">
            <w:pPr>
              <w:spacing w:after="0"/>
              <w:contextualSpacing/>
              <w:jc w:val="center"/>
            </w:pPr>
            <w:r>
              <w:t>16.45-18.15</w:t>
            </w:r>
          </w:p>
        </w:tc>
        <w:tc>
          <w:tcPr>
            <w:tcW w:w="772" w:type="pct"/>
            <w:vAlign w:val="center"/>
          </w:tcPr>
          <w:p w:rsidR="00E93B17" w:rsidRDefault="00E93B17" w:rsidP="00E93B1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OWI</w:t>
            </w:r>
          </w:p>
          <w:p w:rsidR="00E93B17" w:rsidRDefault="003F6A6B" w:rsidP="00E93B1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K. Zimnoch 151</w:t>
            </w:r>
          </w:p>
          <w:p w:rsidR="00E93B17" w:rsidRPr="0053109A" w:rsidRDefault="00E93B17" w:rsidP="00E93B1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93B17">
              <w:rPr>
                <w:sz w:val="20"/>
                <w:szCs w:val="20"/>
                <w:highlight w:val="yellow"/>
              </w:rPr>
              <w:t>5h 11.04; 18.04; 25.04</w:t>
            </w:r>
          </w:p>
        </w:tc>
        <w:tc>
          <w:tcPr>
            <w:tcW w:w="773" w:type="pct"/>
            <w:vAlign w:val="center"/>
          </w:tcPr>
          <w:p w:rsidR="00E93B17" w:rsidRPr="0053109A" w:rsidRDefault="00E93B17" w:rsidP="0094761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E93B17" w:rsidRPr="0053109A" w:rsidRDefault="00E93B17" w:rsidP="00480EF6">
            <w:pPr>
              <w:spacing w:after="0"/>
              <w:contextualSpacing/>
              <w:jc w:val="center"/>
            </w:pPr>
          </w:p>
        </w:tc>
        <w:tc>
          <w:tcPr>
            <w:tcW w:w="835" w:type="pct"/>
            <w:gridSpan w:val="2"/>
            <w:vAlign w:val="center"/>
          </w:tcPr>
          <w:p w:rsidR="00E93B17" w:rsidRPr="0053109A" w:rsidRDefault="00E93B17" w:rsidP="00480EF6">
            <w:pPr>
              <w:spacing w:after="0"/>
              <w:contextualSpacing/>
              <w:jc w:val="center"/>
            </w:pPr>
          </w:p>
        </w:tc>
      </w:tr>
    </w:tbl>
    <w:p w:rsidR="00410E45" w:rsidRPr="00AB551F" w:rsidRDefault="00410E45"/>
    <w:sectPr w:rsidR="00410E45" w:rsidRPr="00AB551F" w:rsidSect="00DE7D42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089"/>
    <w:multiLevelType w:val="hybridMultilevel"/>
    <w:tmpl w:val="CFD223E0"/>
    <w:lvl w:ilvl="0" w:tplc="9AC87C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7F8B"/>
    <w:multiLevelType w:val="hybridMultilevel"/>
    <w:tmpl w:val="CDD621C0"/>
    <w:lvl w:ilvl="0" w:tplc="6EDA13F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60FE1"/>
    <w:multiLevelType w:val="hybridMultilevel"/>
    <w:tmpl w:val="FDFEB052"/>
    <w:lvl w:ilvl="0" w:tplc="A2CE4F5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FF"/>
    <w:rsid w:val="0000135F"/>
    <w:rsid w:val="00015658"/>
    <w:rsid w:val="0002427F"/>
    <w:rsid w:val="00040159"/>
    <w:rsid w:val="000528B6"/>
    <w:rsid w:val="00063880"/>
    <w:rsid w:val="0008536A"/>
    <w:rsid w:val="00096576"/>
    <w:rsid w:val="000B50A6"/>
    <w:rsid w:val="000C54BF"/>
    <w:rsid w:val="001528C1"/>
    <w:rsid w:val="001620C6"/>
    <w:rsid w:val="001C7B85"/>
    <w:rsid w:val="00214BBE"/>
    <w:rsid w:val="00225AFE"/>
    <w:rsid w:val="00280C6B"/>
    <w:rsid w:val="0028201B"/>
    <w:rsid w:val="002A4611"/>
    <w:rsid w:val="002B2C48"/>
    <w:rsid w:val="002D3E7B"/>
    <w:rsid w:val="002D7E94"/>
    <w:rsid w:val="003070C3"/>
    <w:rsid w:val="00352C92"/>
    <w:rsid w:val="003A4471"/>
    <w:rsid w:val="003A7DDF"/>
    <w:rsid w:val="003C773F"/>
    <w:rsid w:val="003F1D71"/>
    <w:rsid w:val="003F6A6B"/>
    <w:rsid w:val="00405398"/>
    <w:rsid w:val="00410E45"/>
    <w:rsid w:val="00427512"/>
    <w:rsid w:val="00433189"/>
    <w:rsid w:val="00465489"/>
    <w:rsid w:val="00481796"/>
    <w:rsid w:val="0049206A"/>
    <w:rsid w:val="00493221"/>
    <w:rsid w:val="004A58B2"/>
    <w:rsid w:val="004D5E1E"/>
    <w:rsid w:val="004F2C81"/>
    <w:rsid w:val="004F6674"/>
    <w:rsid w:val="00502EC4"/>
    <w:rsid w:val="00515D84"/>
    <w:rsid w:val="0056081B"/>
    <w:rsid w:val="00573D2D"/>
    <w:rsid w:val="005E25EB"/>
    <w:rsid w:val="005F0907"/>
    <w:rsid w:val="005F59C8"/>
    <w:rsid w:val="00615164"/>
    <w:rsid w:val="006853BF"/>
    <w:rsid w:val="006A7DAC"/>
    <w:rsid w:val="006F3963"/>
    <w:rsid w:val="0072108A"/>
    <w:rsid w:val="007D30A0"/>
    <w:rsid w:val="008403AF"/>
    <w:rsid w:val="008956FD"/>
    <w:rsid w:val="008E289B"/>
    <w:rsid w:val="008E4873"/>
    <w:rsid w:val="008E7F2F"/>
    <w:rsid w:val="008F035B"/>
    <w:rsid w:val="0090692A"/>
    <w:rsid w:val="00906FE7"/>
    <w:rsid w:val="009073ED"/>
    <w:rsid w:val="00912F06"/>
    <w:rsid w:val="00937FF8"/>
    <w:rsid w:val="0094761E"/>
    <w:rsid w:val="00986574"/>
    <w:rsid w:val="00987F72"/>
    <w:rsid w:val="0099280C"/>
    <w:rsid w:val="009D52C8"/>
    <w:rsid w:val="009E0E12"/>
    <w:rsid w:val="00A0121F"/>
    <w:rsid w:val="00A0777C"/>
    <w:rsid w:val="00A6264A"/>
    <w:rsid w:val="00A8154B"/>
    <w:rsid w:val="00A8614F"/>
    <w:rsid w:val="00A86990"/>
    <w:rsid w:val="00A91D9A"/>
    <w:rsid w:val="00A977CD"/>
    <w:rsid w:val="00AB551F"/>
    <w:rsid w:val="00B0234F"/>
    <w:rsid w:val="00B224E0"/>
    <w:rsid w:val="00B2388C"/>
    <w:rsid w:val="00B355F2"/>
    <w:rsid w:val="00B43E56"/>
    <w:rsid w:val="00B53750"/>
    <w:rsid w:val="00B61809"/>
    <w:rsid w:val="00B806D5"/>
    <w:rsid w:val="00B97F38"/>
    <w:rsid w:val="00BE555D"/>
    <w:rsid w:val="00BF19FD"/>
    <w:rsid w:val="00C2426C"/>
    <w:rsid w:val="00C418E9"/>
    <w:rsid w:val="00C46C65"/>
    <w:rsid w:val="00C65437"/>
    <w:rsid w:val="00C7371F"/>
    <w:rsid w:val="00C77593"/>
    <w:rsid w:val="00C956C5"/>
    <w:rsid w:val="00CB294D"/>
    <w:rsid w:val="00CC2AEA"/>
    <w:rsid w:val="00CC5CCE"/>
    <w:rsid w:val="00CD16E2"/>
    <w:rsid w:val="00CE38C1"/>
    <w:rsid w:val="00CF2D0E"/>
    <w:rsid w:val="00D079CB"/>
    <w:rsid w:val="00D442CD"/>
    <w:rsid w:val="00D4770B"/>
    <w:rsid w:val="00DD45FF"/>
    <w:rsid w:val="00DE3C49"/>
    <w:rsid w:val="00DE7D42"/>
    <w:rsid w:val="00E06022"/>
    <w:rsid w:val="00E16C22"/>
    <w:rsid w:val="00E24B1E"/>
    <w:rsid w:val="00E47588"/>
    <w:rsid w:val="00E740E0"/>
    <w:rsid w:val="00E83043"/>
    <w:rsid w:val="00E93260"/>
    <w:rsid w:val="00E93B17"/>
    <w:rsid w:val="00ED1CE7"/>
    <w:rsid w:val="00EE7A3E"/>
    <w:rsid w:val="00F04D86"/>
    <w:rsid w:val="00F1544E"/>
    <w:rsid w:val="00F25E0C"/>
    <w:rsid w:val="00F27FED"/>
    <w:rsid w:val="00F31919"/>
    <w:rsid w:val="00F42C8A"/>
    <w:rsid w:val="00F43E92"/>
    <w:rsid w:val="00F71BBC"/>
    <w:rsid w:val="00FE6685"/>
    <w:rsid w:val="00FE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5A3F"/>
  <w15:docId w15:val="{5F5A3583-BA85-45EA-A054-40206BE9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 FR</dc:creator>
  <cp:keywords/>
  <dc:description/>
  <cp:lastModifiedBy>Dziekanat JR 77</cp:lastModifiedBy>
  <cp:revision>15</cp:revision>
  <cp:lastPrinted>2018-10-02T12:25:00Z</cp:lastPrinted>
  <dcterms:created xsi:type="dcterms:W3CDTF">2023-12-20T19:03:00Z</dcterms:created>
  <dcterms:modified xsi:type="dcterms:W3CDTF">2024-04-17T10:59:00Z</dcterms:modified>
</cp:coreProperties>
</file>